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90" w:rsidRPr="00761D39" w:rsidRDefault="00761D39" w:rsidP="006B2590">
      <w:pPr>
        <w:pStyle w:val="Corpotesto"/>
        <w:jc w:val="center"/>
        <w:rPr>
          <w:rFonts w:asciiTheme="majorHAnsi" w:hAnsiTheme="majorHAnsi" w:cstheme="majorHAnsi"/>
          <w:i/>
          <w:sz w:val="22"/>
          <w:szCs w:val="22"/>
          <w:lang w:val="it-IT"/>
        </w:rPr>
      </w:pPr>
      <w:bookmarkStart w:id="0" w:name="_GoBack"/>
      <w:bookmarkEnd w:id="0"/>
      <w:r>
        <w:rPr>
          <w:rFonts w:asciiTheme="majorHAnsi" w:hAnsiTheme="majorHAnsi" w:cstheme="majorHAnsi"/>
          <w:i/>
          <w:sz w:val="22"/>
          <w:szCs w:val="22"/>
          <w:lang w:val="it-IT"/>
        </w:rPr>
        <w:t>Richiesta</w:t>
      </w:r>
      <w:r w:rsidR="006B2590" w:rsidRPr="00761D39">
        <w:rPr>
          <w:rFonts w:asciiTheme="majorHAnsi" w:hAnsiTheme="majorHAnsi" w:cstheme="majorHAnsi"/>
          <w:i/>
          <w:sz w:val="22"/>
          <w:szCs w:val="22"/>
          <w:lang w:val="it-IT"/>
        </w:rPr>
        <w:t xml:space="preserve"> anticipazione dell’integrazione salariale </w:t>
      </w:r>
      <w:r w:rsidR="006B2590" w:rsidRPr="00385154">
        <w:rPr>
          <w:rFonts w:asciiTheme="majorHAnsi" w:hAnsiTheme="majorHAnsi" w:cstheme="majorHAnsi"/>
          <w:i/>
          <w:sz w:val="22"/>
          <w:szCs w:val="22"/>
          <w:highlight w:val="lightGray"/>
          <w:u w:val="single"/>
          <w:lang w:val="it-IT"/>
        </w:rPr>
        <w:t>compilazione a carico LAVORATO</w:t>
      </w:r>
      <w:r w:rsidR="00385154">
        <w:rPr>
          <w:rFonts w:asciiTheme="majorHAnsi" w:hAnsiTheme="majorHAnsi" w:cstheme="majorHAnsi"/>
          <w:i/>
          <w:sz w:val="22"/>
          <w:szCs w:val="22"/>
          <w:highlight w:val="lightGray"/>
          <w:u w:val="single"/>
          <w:lang w:val="it-IT"/>
        </w:rPr>
        <w:t>RE</w:t>
      </w:r>
    </w:p>
    <w:p w:rsidR="004357F5" w:rsidRPr="006B2590" w:rsidRDefault="004357F5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6B2590" w:rsidRPr="006B2590" w:rsidRDefault="006B2590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4357F5" w:rsidP="00761D39">
      <w:pPr>
        <w:pStyle w:val="Corpotesto"/>
        <w:ind w:left="5783" w:right="2936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Spettabile. Banca ……</w:t>
      </w:r>
    </w:p>
    <w:p w:rsidR="004357F5" w:rsidRDefault="004357F5" w:rsidP="00761D39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Filiale di ……….</w:t>
      </w:r>
    </w:p>
    <w:p w:rsidR="00A420DF" w:rsidRDefault="00A420DF" w:rsidP="00761D39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4357F5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4357F5" w:rsidP="004357F5">
      <w:pPr>
        <w:pStyle w:val="Titolo1"/>
        <w:spacing w:before="208" w:line="230" w:lineRule="auto"/>
        <w:ind w:left="112" w:right="145"/>
        <w:jc w:val="both"/>
        <w:rPr>
          <w:rFonts w:asciiTheme="majorHAnsi" w:hAnsiTheme="majorHAnsi" w:cstheme="majorHAnsi"/>
          <w:i w:val="0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Oggetto: </w:t>
      </w:r>
      <w:r w:rsidR="00AA566A">
        <w:rPr>
          <w:rFonts w:asciiTheme="majorHAnsi" w:hAnsiTheme="majorHAnsi" w:cstheme="majorHAnsi"/>
          <w:i w:val="0"/>
          <w:sz w:val="24"/>
          <w:szCs w:val="24"/>
          <w:lang w:val="it-IT"/>
        </w:rPr>
        <w:t>Richiesta anticipazione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ai sensi della “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Convenzione in tema di anticipazione sociale in </w:t>
      </w:r>
      <w:r w:rsidRPr="008949F5">
        <w:rPr>
          <w:rFonts w:asciiTheme="majorHAnsi" w:hAnsiTheme="majorHAnsi" w:cstheme="majorHAnsi"/>
          <w:w w:val="90"/>
          <w:sz w:val="24"/>
          <w:szCs w:val="24"/>
          <w:lang w:val="it-IT"/>
        </w:rPr>
        <w:t xml:space="preserve">favore dei lavoratori destinatari dei trattamenti di integrazione al reddito di cui dagli articoli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>”</w:t>
      </w:r>
      <w:r w:rsidR="0042712B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sottoscritta da ABI</w:t>
      </w:r>
      <w:r w:rsidR="002E567F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(Associazione Bancaria Italiana) e le principali Parti Sociali.</w:t>
      </w:r>
    </w:p>
    <w:p w:rsidR="004357F5" w:rsidRPr="008949F5" w:rsidRDefault="004357F5" w:rsidP="004357F5">
      <w:pPr>
        <w:pStyle w:val="Corpotesto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E47831" w:rsidRDefault="00E47831" w:rsidP="008949F5">
      <w:pPr>
        <w:pStyle w:val="Corpotesto"/>
        <w:spacing w:before="205"/>
        <w:ind w:left="112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761D39" w:rsidP="008949F5">
      <w:pPr>
        <w:pStyle w:val="Corpotesto"/>
        <w:spacing w:before="205"/>
        <w:ind w:left="112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I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>n relazione alla Convenzione in tema di anticipazione sociale dell’indennità di integrazione salariale per l’emergenza Cov</w:t>
      </w:r>
      <w:r w:rsidR="009D0020">
        <w:rPr>
          <w:rFonts w:asciiTheme="majorHAnsi" w:hAnsiTheme="majorHAnsi" w:cstheme="majorHAnsi"/>
          <w:sz w:val="24"/>
          <w:szCs w:val="24"/>
          <w:lang w:val="it-IT"/>
        </w:rPr>
        <w:t>id-19, cui il Vostro Istituto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dà applicazione,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il sottoscritto:</w:t>
      </w:r>
    </w:p>
    <w:p w:rsidR="004357F5" w:rsidRPr="008949F5" w:rsidRDefault="004357F5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761D39" w:rsidRPr="008949F5" w:rsidRDefault="00761D39" w:rsidP="0042712B">
      <w:pPr>
        <w:pStyle w:val="Corpotesto"/>
        <w:spacing w:line="252" w:lineRule="au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Cognome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Nome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nato a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</w:t>
      </w:r>
    </w:p>
    <w:p w:rsidR="00761D39" w:rsidRPr="008949F5" w:rsidRDefault="00761D39" w:rsidP="0042712B">
      <w:pPr>
        <w:pStyle w:val="Corpotesto"/>
        <w:spacing w:line="252" w:lineRule="au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il </w:t>
      </w:r>
      <w:r w:rsidR="00DB3F16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="00A126B2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residente a </w:t>
      </w:r>
      <w:r w:rsidR="00DB3F16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via </w:t>
      </w:r>
      <w:r w:rsidR="00DB3F16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</w:t>
      </w:r>
    </w:p>
    <w:p w:rsidR="00761D39" w:rsidRPr="008A0BAC" w:rsidRDefault="00761D39" w:rsidP="0042712B">
      <w:pPr>
        <w:pStyle w:val="Corpotesto"/>
        <w:spacing w:line="252" w:lineRule="auto"/>
        <w:ind w:left="142"/>
        <w:jc w:val="both"/>
        <w:rPr>
          <w:rFonts w:asciiTheme="majorHAnsi" w:hAnsiTheme="majorHAnsi" w:cstheme="majorHAnsi"/>
          <w:sz w:val="24"/>
          <w:szCs w:val="24"/>
          <w:highlight w:val="lightGray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n. civico </w:t>
      </w:r>
      <w:r w:rsidR="008A0BAC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Telefono </w:t>
      </w:r>
      <w:r w:rsidR="008A0BAC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Codice Fiscale </w:t>
      </w:r>
      <w:r w:rsid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dipendente 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>[</w:t>
      </w:r>
      <w:r w:rsidR="00D50755" w:rsidRP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..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 xml:space="preserve">] full time 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>[</w:t>
      </w:r>
      <w:r w:rsidR="00D50755" w:rsidRP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..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 xml:space="preserve">] part-time 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 xml:space="preserve">al </w:t>
      </w:r>
      <w:r w:rsidR="00D50755" w:rsidRP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 xml:space="preserve">%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dell’Azienda</w:t>
      </w:r>
      <w:r w:rsidR="008A0BAC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D5075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</w:t>
      </w:r>
      <w:r w:rsidR="008A0BAC" w:rsidRP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E15BC3" w:rsidRPr="00E15BC3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</w:t>
      </w:r>
      <w:r w:rsidR="00170919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</w:t>
      </w:r>
      <w:r w:rsidR="00E15BC3" w:rsidRPr="00E15BC3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E15BC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42712B">
        <w:rPr>
          <w:rFonts w:asciiTheme="majorHAnsi" w:hAnsiTheme="majorHAnsi" w:cstheme="majorHAnsi"/>
          <w:sz w:val="24"/>
          <w:szCs w:val="24"/>
          <w:lang w:val="it-IT"/>
        </w:rPr>
        <w:t xml:space="preserve">(di seguito “Azienda”)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 sede in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via e numero civico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</w:t>
      </w:r>
      <w:r w:rsidR="008A0BA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</w:t>
      </w:r>
    </w:p>
    <w:p w:rsidR="00761D39" w:rsidRPr="008949F5" w:rsidRDefault="00761D39" w:rsidP="00761D39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4357F5" w:rsidP="008949F5">
      <w:pPr>
        <w:pStyle w:val="Corpotesto"/>
        <w:ind w:left="142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in </w:t>
      </w:r>
      <w:r w:rsidR="005D2318">
        <w:rPr>
          <w:rFonts w:asciiTheme="majorHAnsi" w:hAnsiTheme="majorHAnsi" w:cstheme="majorHAnsi"/>
          <w:sz w:val="24"/>
          <w:szCs w:val="24"/>
          <w:lang w:val="it-IT"/>
        </w:rPr>
        <w:t xml:space="preserve">sospensione del lavoro a zero ore </w:t>
      </w:r>
      <w:r w:rsidR="008949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per l’emergenza Covid-19 per n.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settimane (indicare il/i periodo/i)</w:t>
      </w:r>
      <w:bookmarkStart w:id="1" w:name="CHIEDE"/>
      <w:bookmarkEnd w:id="1"/>
    </w:p>
    <w:p w:rsidR="008949F5" w:rsidRPr="008949F5" w:rsidRDefault="008949F5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4357F5" w:rsidRPr="008949F5" w:rsidRDefault="004357F5" w:rsidP="008949F5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b/>
          <w:sz w:val="24"/>
          <w:szCs w:val="24"/>
          <w:lang w:val="it-IT"/>
        </w:rPr>
        <w:t>CHIEDE</w:t>
      </w:r>
    </w:p>
    <w:p w:rsidR="004357F5" w:rsidRPr="008949F5" w:rsidRDefault="004357F5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DB3F16" w:rsidRPr="008949F5" w:rsidRDefault="0042712B" w:rsidP="00DB3F16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alla 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="00E15BC3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(di seguito “Banca”) 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l’erogazione dell’anticipazione </w:t>
      </w:r>
      <w:r w:rsidR="00665784">
        <w:rPr>
          <w:rFonts w:asciiTheme="majorHAnsi" w:hAnsiTheme="majorHAnsi" w:cstheme="majorHAnsi"/>
          <w:sz w:val="24"/>
          <w:szCs w:val="24"/>
          <w:lang w:val="it-IT"/>
        </w:rPr>
        <w:t>dell’integrazione salariale di</w:t>
      </w:r>
      <w:r w:rsidR="005D2318">
        <w:rPr>
          <w:rFonts w:asciiTheme="majorHAnsi" w:hAnsiTheme="majorHAnsi" w:cstheme="majorHAnsi"/>
          <w:sz w:val="24"/>
          <w:szCs w:val="24"/>
          <w:lang w:val="it-IT"/>
        </w:rPr>
        <w:t xml:space="preserve"> cui</w:t>
      </w:r>
      <w:r w:rsidR="004357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alla Convenzione in oggetto, </w:t>
      </w:r>
      <w:r w:rsidR="00DB3F16">
        <w:rPr>
          <w:rFonts w:asciiTheme="majorHAnsi" w:hAnsiTheme="majorHAnsi" w:cstheme="majorHAnsi"/>
          <w:sz w:val="24"/>
          <w:szCs w:val="24"/>
          <w:lang w:val="it-IT"/>
        </w:rPr>
        <w:t xml:space="preserve">da estinguersi </w:t>
      </w:r>
      <w:r w:rsidR="00DB3F16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 l’erogazione del trattamento da parte </w:t>
      </w:r>
      <w:r w:rsidR="00A420DF">
        <w:rPr>
          <w:rFonts w:asciiTheme="majorHAnsi" w:hAnsiTheme="majorHAnsi" w:cstheme="majorHAnsi"/>
          <w:sz w:val="24"/>
          <w:szCs w:val="24"/>
          <w:lang w:val="it-IT"/>
        </w:rPr>
        <w:t>dell’</w:t>
      </w:r>
      <w:r w:rsidR="00DB3F16" w:rsidRPr="008949F5">
        <w:rPr>
          <w:rFonts w:asciiTheme="majorHAnsi" w:hAnsiTheme="majorHAnsi" w:cstheme="majorHAnsi"/>
          <w:sz w:val="24"/>
          <w:szCs w:val="24"/>
          <w:lang w:val="it-IT"/>
        </w:rPr>
        <w:t>INPS, ovvero secondo le modalità definite nella Convenzione stessa.</w:t>
      </w:r>
    </w:p>
    <w:p w:rsidR="00DB3F16" w:rsidRDefault="00DB3F16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DB3F16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A</w:t>
      </w:r>
      <w:r w:rsidR="008949F5"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tal fine</w:t>
      </w:r>
    </w:p>
    <w:p w:rsidR="008949F5" w:rsidRPr="008949F5" w:rsidRDefault="008949F5" w:rsidP="008949F5">
      <w:pPr>
        <w:pStyle w:val="Corpotesto"/>
        <w:ind w:left="14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8949F5" w:rsidP="008949F5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b/>
          <w:sz w:val="24"/>
          <w:szCs w:val="24"/>
          <w:lang w:val="it-IT"/>
        </w:rPr>
        <w:t>DICHIARA</w:t>
      </w:r>
    </w:p>
    <w:p w:rsidR="008949F5" w:rsidRDefault="008949F5" w:rsidP="006D393B">
      <w:pPr>
        <w:pStyle w:val="Corpotesto"/>
        <w:numPr>
          <w:ilvl w:val="0"/>
          <w:numId w:val="4"/>
        </w:numPr>
        <w:ind w:left="567" w:right="108" w:hanging="357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di esser direttamente responsabile delle dichiarazioni rese nelle varie fasi della procedura e si impegna a fornire all’Azienda</w:t>
      </w:r>
      <w:r w:rsidR="0042712B">
        <w:rPr>
          <w:rFonts w:asciiTheme="majorHAnsi" w:hAnsiTheme="majorHAnsi" w:cstheme="majorHAnsi"/>
          <w:sz w:val="24"/>
          <w:szCs w:val="24"/>
          <w:lang w:val="it-IT"/>
        </w:rPr>
        <w:t xml:space="preserve"> ed alla Banca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tempestiva segnalazione di ogni situazione o evento che incide sul suo particolare “status lavorativo”, nonché a comunicare al proprio datore di lavoro l’accoglimento d</w:t>
      </w:r>
      <w:r>
        <w:rPr>
          <w:rFonts w:asciiTheme="majorHAnsi" w:hAnsiTheme="majorHAnsi" w:cstheme="majorHAnsi"/>
          <w:sz w:val="24"/>
          <w:szCs w:val="24"/>
          <w:lang w:val="it-IT"/>
        </w:rPr>
        <w:t>ella richiesta di anticipazione;</w:t>
      </w:r>
    </w:p>
    <w:p w:rsidR="008949F5" w:rsidRDefault="008949F5" w:rsidP="006D393B">
      <w:pPr>
        <w:pStyle w:val="Corpotesto"/>
        <w:numPr>
          <w:ilvl w:val="0"/>
          <w:numId w:val="4"/>
        </w:numPr>
        <w:ind w:left="567" w:right="108" w:hanging="357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di cedere alla Banca</w:t>
      </w:r>
      <w:r>
        <w:rPr>
          <w:rFonts w:asciiTheme="majorHAnsi" w:hAnsiTheme="majorHAnsi" w:cstheme="majorHAnsi"/>
          <w:sz w:val="24"/>
          <w:szCs w:val="24"/>
          <w:lang w:val="it-IT"/>
        </w:rPr>
        <w:t>, a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garanzia dell’adempimento dell’obbligo di restituzione dei finanziamenti accordati,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e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nel rispetto ed ai sen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si delle vigenti disposizioni,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il credito vantato tempo per tempo nei confronti dell’INPS, autorizzando contestualmente ad ogni effetto conseguente la notifica di detta cessione all’INPS nella</w:t>
      </w:r>
      <w:r w:rsidR="0042712B">
        <w:rPr>
          <w:rFonts w:asciiTheme="majorHAnsi" w:hAnsiTheme="majorHAnsi" w:cstheme="majorHAnsi"/>
          <w:sz w:val="24"/>
          <w:szCs w:val="24"/>
          <w:lang w:val="it-IT"/>
        </w:rPr>
        <w:t xml:space="preserve"> sua qualità di debitore ceduto. Sarà facoltà della Banca procedere con tale notifica; </w:t>
      </w:r>
    </w:p>
    <w:p w:rsidR="006D393B" w:rsidRDefault="000762C7" w:rsidP="006D393B">
      <w:pPr>
        <w:pStyle w:val="Corpotesto"/>
        <w:numPr>
          <w:ilvl w:val="0"/>
          <w:numId w:val="4"/>
        </w:numPr>
        <w:ind w:left="567" w:right="108" w:hanging="357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665784">
        <w:rPr>
          <w:rFonts w:asciiTheme="majorHAnsi" w:hAnsiTheme="majorHAnsi" w:cstheme="majorHAnsi"/>
          <w:sz w:val="24"/>
          <w:szCs w:val="24"/>
          <w:lang w:val="it-IT"/>
        </w:rPr>
        <w:t xml:space="preserve">di esser consapevole che l’importo massimo concedibile ammonta ad € 1.400,00 </w:t>
      </w:r>
      <w:r w:rsidR="00665784" w:rsidRPr="00665784">
        <w:rPr>
          <w:rFonts w:asciiTheme="majorHAnsi" w:hAnsiTheme="majorHAnsi" w:cstheme="majorHAnsi"/>
          <w:sz w:val="24"/>
          <w:szCs w:val="24"/>
          <w:lang w:val="it-IT"/>
        </w:rPr>
        <w:t>parametrati a 9 settimane di sospensione a zero ore (ridotto proporzionalmente in caso di durata inferiore), da riproporzionare in caso di rapporto a tempo parziale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D50755" w:rsidRDefault="006D393B" w:rsidP="006D393B">
      <w:pPr>
        <w:pStyle w:val="Corpotesto"/>
        <w:numPr>
          <w:ilvl w:val="0"/>
          <w:numId w:val="4"/>
        </w:numPr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lastRenderedPageBreak/>
        <w:t xml:space="preserve">di autorizzare la Banca </w:t>
      </w:r>
      <w:r w:rsidRPr="006D393B">
        <w:rPr>
          <w:rFonts w:asciiTheme="majorHAnsi" w:hAnsiTheme="majorHAnsi" w:cstheme="majorHAnsi"/>
          <w:sz w:val="24"/>
          <w:szCs w:val="24"/>
          <w:lang w:val="it-IT"/>
        </w:rPr>
        <w:t>a pr</w:t>
      </w:r>
      <w:r>
        <w:rPr>
          <w:rFonts w:asciiTheme="majorHAnsi" w:hAnsiTheme="majorHAnsi" w:cstheme="majorHAnsi"/>
          <w:sz w:val="24"/>
          <w:szCs w:val="24"/>
          <w:lang w:val="it-IT"/>
        </w:rPr>
        <w:t>elevare dal conto corrente sotto</w:t>
      </w:r>
      <w:r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 indicato una somma pari a quanto complessivamente dovuto in conseguenza dell’anticipazione, non appena sul conto stesso verranno accreditate le somme dovute dall’INPS a titolo di trattamento di integrazione salariale per l’emergenza Covid-19</w:t>
      </w:r>
      <w:r w:rsidR="00D50755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752ED4" w:rsidRDefault="00752ED4" w:rsidP="00752ED4">
      <w:pPr>
        <w:pStyle w:val="Corpotesto"/>
        <w:numPr>
          <w:ilvl w:val="0"/>
          <w:numId w:val="4"/>
        </w:numPr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 domiciliare, irrevocabilmente per tutta la durata dell’</w:t>
      </w:r>
      <w:r w:rsidR="00C32EF7">
        <w:rPr>
          <w:rFonts w:asciiTheme="majorHAnsi" w:hAnsiTheme="majorHAnsi" w:cstheme="majorHAnsi"/>
          <w:sz w:val="24"/>
          <w:szCs w:val="24"/>
          <w:lang w:val="it-IT"/>
        </w:rPr>
        <w:t>anticipazione dell’integrazione salariale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r w:rsidRPr="00752ED4">
        <w:rPr>
          <w:rFonts w:asciiTheme="majorHAnsi" w:hAnsiTheme="majorHAnsi" w:cstheme="majorHAnsi"/>
          <w:sz w:val="24"/>
          <w:szCs w:val="24"/>
          <w:lang w:val="it-IT"/>
        </w:rPr>
        <w:t>il pagamento del proprio stipendio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presso la Banca;</w:t>
      </w:r>
    </w:p>
    <w:p w:rsidR="008949F5" w:rsidRDefault="00D50755" w:rsidP="00D50755">
      <w:pPr>
        <w:pStyle w:val="Corpotesto"/>
        <w:numPr>
          <w:ilvl w:val="0"/>
          <w:numId w:val="4"/>
        </w:numPr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 xml:space="preserve"> non aver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in corso altre richieste di a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 xml:space="preserve">nticipazione </w:t>
      </w:r>
      <w:r w:rsidR="003E1C9D">
        <w:rPr>
          <w:rFonts w:asciiTheme="majorHAnsi" w:hAnsiTheme="majorHAnsi" w:cstheme="majorHAnsi"/>
          <w:sz w:val="24"/>
          <w:szCs w:val="24"/>
          <w:lang w:val="it-IT"/>
        </w:rPr>
        <w:t>per la medesima integrazione salariale e pe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>r i</w:t>
      </w:r>
      <w:r>
        <w:rPr>
          <w:rFonts w:asciiTheme="majorHAnsi" w:hAnsiTheme="majorHAnsi" w:cstheme="majorHAnsi"/>
          <w:sz w:val="24"/>
          <w:szCs w:val="24"/>
          <w:lang w:val="it-IT"/>
        </w:rPr>
        <w:t>l medesimo periodo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con </w:t>
      </w:r>
      <w:r w:rsidRPr="00D50755">
        <w:rPr>
          <w:rFonts w:asciiTheme="majorHAnsi" w:hAnsiTheme="majorHAnsi" w:cstheme="majorHAnsi"/>
          <w:sz w:val="24"/>
          <w:szCs w:val="24"/>
          <w:lang w:val="it-IT"/>
        </w:rPr>
        <w:t>altri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istituti di credito o finanziarie.</w:t>
      </w:r>
    </w:p>
    <w:p w:rsidR="00D50755" w:rsidRPr="00D50755" w:rsidRDefault="00D50755" w:rsidP="00D50755">
      <w:pPr>
        <w:pStyle w:val="Corpotesto"/>
        <w:ind w:left="567" w:right="108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8949F5" w:rsidRPr="008949F5" w:rsidRDefault="006D393B" w:rsidP="008949F5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E </w:t>
      </w:r>
      <w:r w:rsidR="008949F5">
        <w:rPr>
          <w:rFonts w:asciiTheme="majorHAnsi" w:hAnsiTheme="majorHAnsi" w:cstheme="majorHAnsi"/>
          <w:b/>
          <w:sz w:val="24"/>
          <w:szCs w:val="24"/>
          <w:lang w:val="it-IT"/>
        </w:rPr>
        <w:t>SI IMPEGNA</w:t>
      </w:r>
    </w:p>
    <w:p w:rsidR="00AA566A" w:rsidRDefault="00AA566A" w:rsidP="006D393B">
      <w:pPr>
        <w:pStyle w:val="Paragrafoelenco"/>
        <w:numPr>
          <w:ilvl w:val="0"/>
          <w:numId w:val="5"/>
        </w:numPr>
        <w:spacing w:before="0"/>
        <w:ind w:left="426" w:hanging="357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>a trasmettere copia di tale richiesta al proprio datore di lavoro (Azienda);</w:t>
      </w:r>
    </w:p>
    <w:p w:rsidR="00B472CD" w:rsidRPr="00B472CD" w:rsidRDefault="00B472CD" w:rsidP="006D393B">
      <w:pPr>
        <w:pStyle w:val="Paragrafoelenco"/>
        <w:numPr>
          <w:ilvl w:val="0"/>
          <w:numId w:val="5"/>
        </w:numPr>
        <w:spacing w:before="0"/>
        <w:ind w:left="426" w:hanging="357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>a</w:t>
      </w:r>
      <w:r w:rsidR="002E567F">
        <w:rPr>
          <w:rFonts w:asciiTheme="majorHAnsi" w:hAnsiTheme="majorHAnsi" w:cstheme="majorHAnsi"/>
          <w:sz w:val="24"/>
          <w:lang w:val="it-IT"/>
        </w:rPr>
        <w:t xml:space="preserve"> far </w:t>
      </w:r>
      <w:r>
        <w:rPr>
          <w:rFonts w:asciiTheme="majorHAnsi" w:hAnsiTheme="majorHAnsi" w:cstheme="majorHAnsi"/>
          <w:sz w:val="24"/>
          <w:lang w:val="it-IT"/>
        </w:rPr>
        <w:t>indicare</w:t>
      </w:r>
      <w:r w:rsidR="006D393B" w:rsidRPr="006D393B">
        <w:rPr>
          <w:rFonts w:asciiTheme="majorHAnsi" w:hAnsiTheme="majorHAnsi" w:cstheme="majorHAnsi"/>
          <w:sz w:val="24"/>
          <w:lang w:val="it-IT"/>
        </w:rPr>
        <w:t xml:space="preserve"> </w:t>
      </w:r>
      <w:r w:rsidR="006D393B" w:rsidRPr="00B472CD">
        <w:rPr>
          <w:rFonts w:asciiTheme="majorHAnsi" w:hAnsiTheme="majorHAnsi" w:cstheme="majorHAnsi"/>
          <w:sz w:val="24"/>
          <w:lang w:val="it-IT"/>
        </w:rPr>
        <w:t>irrevocabilmente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, </w:t>
      </w:r>
      <w:r w:rsidR="00665784">
        <w:rPr>
          <w:rFonts w:asciiTheme="majorHAnsi" w:hAnsiTheme="majorHAnsi" w:cstheme="majorHAnsi"/>
          <w:sz w:val="24"/>
          <w:lang w:val="it-IT"/>
        </w:rPr>
        <w:t>nella modulistica predisposta da</w:t>
      </w:r>
      <w:r w:rsidRPr="00B472CD">
        <w:rPr>
          <w:rFonts w:asciiTheme="majorHAnsi" w:hAnsiTheme="majorHAnsi" w:cstheme="majorHAnsi"/>
          <w:sz w:val="24"/>
          <w:lang w:val="it-IT"/>
        </w:rPr>
        <w:t>ll’INPS (</w:t>
      </w:r>
      <w:proofErr w:type="spellStart"/>
      <w:r w:rsidRPr="00B472CD">
        <w:rPr>
          <w:rFonts w:asciiTheme="majorHAnsi" w:hAnsiTheme="majorHAnsi" w:cstheme="majorHAnsi"/>
          <w:sz w:val="24"/>
          <w:lang w:val="it-IT"/>
        </w:rPr>
        <w:t>mod</w:t>
      </w:r>
      <w:proofErr w:type="spellEnd"/>
      <w:r w:rsidRPr="00B472CD">
        <w:rPr>
          <w:rFonts w:asciiTheme="majorHAnsi" w:hAnsiTheme="majorHAnsi" w:cstheme="majorHAnsi"/>
          <w:sz w:val="24"/>
          <w:lang w:val="it-IT"/>
        </w:rPr>
        <w:t>. SR41), l’accredito su</w:t>
      </w:r>
      <w:r w:rsidR="0042712B">
        <w:rPr>
          <w:rFonts w:asciiTheme="majorHAnsi" w:hAnsiTheme="majorHAnsi" w:cstheme="majorHAnsi"/>
          <w:sz w:val="24"/>
          <w:lang w:val="it-IT"/>
        </w:rPr>
        <w:t>l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 conto corrente </w:t>
      </w:r>
      <w:r w:rsidR="0042712B">
        <w:rPr>
          <w:rFonts w:asciiTheme="majorHAnsi" w:hAnsiTheme="majorHAnsi" w:cstheme="majorHAnsi"/>
          <w:sz w:val="24"/>
          <w:lang w:val="it-IT"/>
        </w:rPr>
        <w:t xml:space="preserve">acceso presso la Banca (IBAN) </w:t>
      </w:r>
      <w:r w:rsidR="0042712B" w:rsidRPr="0042712B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</w:t>
      </w:r>
      <w:r w:rsidR="0042712B">
        <w:rPr>
          <w:rFonts w:asciiTheme="majorHAnsi" w:hAnsiTheme="majorHAnsi" w:cstheme="majorHAnsi"/>
          <w:sz w:val="24"/>
          <w:lang w:val="it-IT"/>
        </w:rPr>
        <w:t xml:space="preserve"> </w:t>
      </w:r>
      <w:r w:rsidRPr="00B472CD">
        <w:rPr>
          <w:rFonts w:asciiTheme="majorHAnsi" w:hAnsiTheme="majorHAnsi" w:cstheme="majorHAnsi"/>
          <w:sz w:val="24"/>
          <w:lang w:val="it-IT"/>
        </w:rPr>
        <w:t>come modalità prescelta per il pagamento diretto del trattamento di integrazione salariale per l’emergenza Covid-19 e a fornire alla Banca copia di tale documento ovvero attestazione del datore di lavoro di aver provveduto a inserire tale indicazione nelle comunicazioni invi</w:t>
      </w:r>
      <w:r>
        <w:rPr>
          <w:rFonts w:asciiTheme="majorHAnsi" w:hAnsiTheme="majorHAnsi" w:cstheme="majorHAnsi"/>
          <w:sz w:val="24"/>
          <w:lang w:val="it-IT"/>
        </w:rPr>
        <w:t>ate per via telematica all’INPS;</w:t>
      </w:r>
    </w:p>
    <w:p w:rsidR="007402E3" w:rsidRDefault="007402E3" w:rsidP="006D393B">
      <w:pPr>
        <w:pStyle w:val="Paragrafoelenco"/>
        <w:numPr>
          <w:ilvl w:val="0"/>
          <w:numId w:val="5"/>
        </w:numPr>
        <w:spacing w:before="0"/>
        <w:ind w:left="426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>q</w:t>
      </w:r>
      <w:r w:rsidRPr="007402E3">
        <w:rPr>
          <w:rFonts w:asciiTheme="majorHAnsi" w:hAnsiTheme="majorHAnsi" w:cstheme="majorHAnsi"/>
          <w:sz w:val="24"/>
          <w:lang w:val="it-IT"/>
        </w:rPr>
        <w:t>ualora la domanda di trattamento di integrazione sal</w:t>
      </w:r>
      <w:r>
        <w:rPr>
          <w:rFonts w:asciiTheme="majorHAnsi" w:hAnsiTheme="majorHAnsi" w:cstheme="majorHAnsi"/>
          <w:sz w:val="24"/>
          <w:lang w:val="it-IT"/>
        </w:rPr>
        <w:t>ariale per l’emergenza Covid-19</w:t>
      </w:r>
      <w:r w:rsidRPr="007402E3">
        <w:rPr>
          <w:rFonts w:asciiTheme="majorHAnsi" w:hAnsiTheme="majorHAnsi" w:cstheme="majorHAnsi"/>
          <w:sz w:val="24"/>
          <w:lang w:val="it-IT"/>
        </w:rPr>
        <w:t xml:space="preserve"> non sia stata accolta dall’Ente competente, ad estinguere l’intero finanziamento </w:t>
      </w:r>
      <w:r>
        <w:rPr>
          <w:rFonts w:asciiTheme="majorHAnsi" w:hAnsiTheme="majorHAnsi" w:cstheme="majorHAnsi"/>
          <w:sz w:val="24"/>
          <w:lang w:val="it-IT"/>
        </w:rPr>
        <w:t>(anticipazione dell’integrazione salariale)</w:t>
      </w:r>
      <w:r w:rsidRPr="007402E3">
        <w:rPr>
          <w:rFonts w:asciiTheme="majorHAnsi" w:hAnsiTheme="majorHAnsi" w:cstheme="majorHAnsi"/>
          <w:sz w:val="24"/>
          <w:lang w:val="it-IT"/>
        </w:rPr>
        <w:t xml:space="preserve"> entro trenta giorni dalla data di mancato accoglimento della rich</w:t>
      </w:r>
      <w:r w:rsidR="00533845">
        <w:rPr>
          <w:rFonts w:asciiTheme="majorHAnsi" w:hAnsiTheme="majorHAnsi" w:cstheme="majorHAnsi"/>
          <w:sz w:val="24"/>
          <w:lang w:val="it-IT"/>
        </w:rPr>
        <w:t>iesta di integrazione salariale</w:t>
      </w:r>
      <w:r w:rsidRPr="007402E3">
        <w:rPr>
          <w:rFonts w:asciiTheme="majorHAnsi" w:hAnsiTheme="majorHAnsi" w:cstheme="majorHAnsi"/>
          <w:sz w:val="24"/>
          <w:lang w:val="it-IT"/>
        </w:rPr>
        <w:t>, unitamente alla azienda datrice di lavoro, responsabile in solido nei casi di cui alla citata Convenzione</w:t>
      </w:r>
      <w:r w:rsidR="006D393B">
        <w:rPr>
          <w:rFonts w:asciiTheme="majorHAnsi" w:hAnsiTheme="majorHAnsi" w:cstheme="majorHAnsi"/>
          <w:sz w:val="24"/>
          <w:lang w:val="it-IT"/>
        </w:rPr>
        <w:t>;</w:t>
      </w:r>
    </w:p>
    <w:p w:rsidR="00B472CD" w:rsidRPr="00B472CD" w:rsidRDefault="00B472CD" w:rsidP="006D393B">
      <w:pPr>
        <w:pStyle w:val="Paragrafoelenco"/>
        <w:numPr>
          <w:ilvl w:val="0"/>
          <w:numId w:val="5"/>
        </w:numPr>
        <w:spacing w:before="0" w:after="120"/>
        <w:ind w:left="426" w:hanging="357"/>
        <w:rPr>
          <w:rFonts w:asciiTheme="majorHAnsi" w:hAnsiTheme="majorHAnsi" w:cstheme="majorHAnsi"/>
          <w:sz w:val="24"/>
          <w:lang w:val="it-IT"/>
        </w:rPr>
      </w:pPr>
      <w:r w:rsidRPr="00B472CD">
        <w:rPr>
          <w:rFonts w:asciiTheme="majorHAnsi" w:hAnsiTheme="majorHAnsi" w:cstheme="majorHAnsi"/>
          <w:sz w:val="24"/>
          <w:lang w:val="it-IT"/>
        </w:rPr>
        <w:t>a costituire in garanzia – nel rispetto e ai sensi delle vigenti disposizioni - gli emolumenti e tutte le componenti retributive dovuti dal datore di lavoro</w:t>
      </w:r>
      <w:r w:rsidR="00E15BC3">
        <w:rPr>
          <w:rFonts w:asciiTheme="majorHAnsi" w:hAnsiTheme="majorHAnsi" w:cstheme="majorHAnsi"/>
          <w:sz w:val="24"/>
          <w:lang w:val="it-IT"/>
        </w:rPr>
        <w:t xml:space="preserve"> (Azienda)</w:t>
      </w:r>
      <w:r w:rsidR="00533845">
        <w:rPr>
          <w:rFonts w:asciiTheme="majorHAnsi" w:hAnsiTheme="majorHAnsi" w:cstheme="majorHAnsi"/>
          <w:sz w:val="24"/>
          <w:lang w:val="it-IT"/>
        </w:rPr>
        <w:t xml:space="preserve">. </w:t>
      </w:r>
      <w:r w:rsidRPr="00B472CD">
        <w:rPr>
          <w:rFonts w:asciiTheme="majorHAnsi" w:hAnsiTheme="majorHAnsi" w:cstheme="majorHAnsi"/>
          <w:sz w:val="24"/>
          <w:lang w:val="it-IT"/>
        </w:rPr>
        <w:t>A tal fine autorizza sin d’ora il datore di lavoro</w:t>
      </w:r>
      <w:r w:rsidR="00E15BC3">
        <w:rPr>
          <w:rFonts w:asciiTheme="majorHAnsi" w:hAnsiTheme="majorHAnsi" w:cstheme="majorHAnsi"/>
          <w:sz w:val="24"/>
          <w:lang w:val="it-IT"/>
        </w:rPr>
        <w:t xml:space="preserve"> (Azienda)</w:t>
      </w:r>
      <w:r w:rsidR="001671CE">
        <w:rPr>
          <w:rFonts w:asciiTheme="majorHAnsi" w:hAnsiTheme="majorHAnsi" w:cstheme="majorHAnsi"/>
          <w:sz w:val="24"/>
          <w:lang w:val="it-IT"/>
        </w:rPr>
        <w:t xml:space="preserve"> 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ad erogare un’anticipazione </w:t>
      </w:r>
      <w:r w:rsidR="009D5AC0">
        <w:rPr>
          <w:rFonts w:asciiTheme="majorHAnsi" w:hAnsiTheme="majorHAnsi" w:cstheme="majorHAnsi"/>
          <w:sz w:val="24"/>
          <w:lang w:val="it-IT"/>
        </w:rPr>
        <w:t>delle</w:t>
      </w:r>
      <w:r w:rsidR="006D393B">
        <w:rPr>
          <w:rFonts w:asciiTheme="majorHAnsi" w:hAnsiTheme="majorHAnsi" w:cstheme="majorHAnsi"/>
          <w:sz w:val="24"/>
          <w:lang w:val="it-IT"/>
        </w:rPr>
        <w:t xml:space="preserve"> st</w:t>
      </w:r>
      <w:r w:rsidR="009D5AC0">
        <w:rPr>
          <w:rFonts w:asciiTheme="majorHAnsi" w:hAnsiTheme="majorHAnsi" w:cstheme="majorHAnsi"/>
          <w:sz w:val="24"/>
          <w:lang w:val="it-IT"/>
        </w:rPr>
        <w:t>esse</w:t>
      </w:r>
      <w:r w:rsidR="006D393B">
        <w:rPr>
          <w:rFonts w:asciiTheme="majorHAnsi" w:hAnsiTheme="majorHAnsi" w:cstheme="majorHAnsi"/>
          <w:sz w:val="24"/>
          <w:lang w:val="it-IT"/>
        </w:rPr>
        <w:t xml:space="preserve">,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in via prioritaria ris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 xml:space="preserve">petto a qualsiasi altro vincolo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eventualmente g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 xml:space="preserve">ià presente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nei limiti delle disposizioni di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6D393B" w:rsidRPr="00AA566A">
        <w:rPr>
          <w:rFonts w:asciiTheme="majorHAnsi" w:hAnsiTheme="majorHAnsi" w:cstheme="majorHAnsi"/>
          <w:sz w:val="24"/>
          <w:szCs w:val="24"/>
          <w:lang w:val="it-IT"/>
        </w:rPr>
        <w:t>legge</w:t>
      </w:r>
      <w:r w:rsidR="006D393B">
        <w:rPr>
          <w:rFonts w:asciiTheme="majorHAnsi" w:hAnsiTheme="majorHAnsi" w:cstheme="majorHAnsi"/>
          <w:sz w:val="24"/>
          <w:szCs w:val="24"/>
          <w:lang w:val="it-IT"/>
        </w:rPr>
        <w:t>,</w:t>
      </w:r>
      <w:r w:rsidR="006D393B" w:rsidRPr="00B472CD">
        <w:rPr>
          <w:rFonts w:asciiTheme="majorHAnsi" w:hAnsiTheme="majorHAnsi" w:cstheme="majorHAnsi"/>
          <w:sz w:val="24"/>
          <w:lang w:val="it-IT"/>
        </w:rPr>
        <w:t xml:space="preserve"> </w:t>
      </w:r>
      <w:r w:rsidRPr="00B472CD">
        <w:rPr>
          <w:rFonts w:asciiTheme="majorHAnsi" w:hAnsiTheme="majorHAnsi" w:cstheme="majorHAnsi"/>
          <w:sz w:val="24"/>
          <w:lang w:val="it-IT"/>
        </w:rPr>
        <w:t>ad estinzione del debito complessivo, trascorsi sette mesi dal</w:t>
      </w:r>
      <w:r w:rsidR="00533845">
        <w:rPr>
          <w:rFonts w:asciiTheme="majorHAnsi" w:hAnsiTheme="majorHAnsi" w:cstheme="majorHAnsi"/>
          <w:sz w:val="24"/>
          <w:lang w:val="it-IT"/>
        </w:rPr>
        <w:t>l’avvio dell’anticipazione</w:t>
      </w:r>
      <w:r w:rsidRPr="00B472CD">
        <w:rPr>
          <w:rFonts w:asciiTheme="majorHAnsi" w:hAnsiTheme="majorHAnsi" w:cstheme="majorHAnsi"/>
          <w:sz w:val="24"/>
          <w:lang w:val="it-IT"/>
        </w:rPr>
        <w:t xml:space="preserve">, con versamento sul conto corrente </w:t>
      </w:r>
      <w:r w:rsidR="00D86522">
        <w:rPr>
          <w:rFonts w:asciiTheme="majorHAnsi" w:hAnsiTheme="majorHAnsi" w:cstheme="majorHAnsi"/>
          <w:sz w:val="24"/>
          <w:lang w:val="it-IT"/>
        </w:rPr>
        <w:t>sopra indicat</w:t>
      </w:r>
      <w:r w:rsidRPr="00B472CD">
        <w:rPr>
          <w:rFonts w:asciiTheme="majorHAnsi" w:hAnsiTheme="majorHAnsi" w:cstheme="majorHAnsi"/>
          <w:sz w:val="24"/>
          <w:lang w:val="it-IT"/>
        </w:rPr>
        <w:t>o.</w:t>
      </w:r>
    </w:p>
    <w:p w:rsidR="006D393B" w:rsidRDefault="006D393B" w:rsidP="006D393B">
      <w:pPr>
        <w:pStyle w:val="Corpotesto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:rsidR="006D393B" w:rsidRDefault="006D393B" w:rsidP="006D393B">
      <w:pPr>
        <w:pStyle w:val="Corpotes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Con la presente </w:t>
      </w:r>
      <w:r w:rsidR="00533845">
        <w:rPr>
          <w:rFonts w:asciiTheme="majorHAnsi" w:hAnsiTheme="majorHAnsi" w:cstheme="majorHAnsi"/>
          <w:sz w:val="24"/>
          <w:szCs w:val="24"/>
          <w:lang w:val="it-IT"/>
        </w:rPr>
        <w:t xml:space="preserve">si </w:t>
      </w:r>
      <w:r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autorizza </w:t>
      </w:r>
      <w:r w:rsidR="00E15BC3" w:rsidRPr="006D393B">
        <w:rPr>
          <w:rFonts w:asciiTheme="majorHAnsi" w:hAnsiTheme="majorHAnsi" w:cstheme="majorHAnsi"/>
          <w:sz w:val="24"/>
          <w:szCs w:val="24"/>
          <w:lang w:val="it-IT"/>
        </w:rPr>
        <w:t>l’Azienda</w:t>
      </w:r>
      <w:r w:rsidR="00DB3F16" w:rsidRPr="006D393B">
        <w:rPr>
          <w:rFonts w:asciiTheme="majorHAnsi" w:hAnsiTheme="majorHAnsi" w:cstheme="majorHAnsi"/>
          <w:sz w:val="24"/>
          <w:szCs w:val="24"/>
          <w:lang w:val="it-IT"/>
        </w:rPr>
        <w:t xml:space="preserve"> e l’INPS a fornire alla Banca, a sua richiesta, copia di ogni documento</w:t>
      </w:r>
      <w:r w:rsidR="00DB3F16" w:rsidRPr="00DB3F16">
        <w:rPr>
          <w:rFonts w:asciiTheme="majorHAnsi" w:hAnsiTheme="majorHAnsi" w:cstheme="majorHAnsi"/>
          <w:sz w:val="24"/>
          <w:szCs w:val="24"/>
          <w:lang w:val="it-IT"/>
        </w:rPr>
        <w:t xml:space="preserve"> o comunicazione che dovesse riguardare il proprio stipendio, la propria posizione lavorativa, o il trattamento di integrazione salariale per l’emergenza Covid-19, richiesto</w:t>
      </w:r>
      <w:r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1671CE" w:rsidRDefault="001671CE" w:rsidP="007B27E1">
      <w:pPr>
        <w:pStyle w:val="Corpotesto"/>
        <w:ind w:left="142"/>
        <w:rPr>
          <w:rFonts w:asciiTheme="majorHAnsi" w:hAnsiTheme="majorHAnsi" w:cstheme="majorHAnsi"/>
          <w:sz w:val="24"/>
          <w:lang w:val="it-IT"/>
        </w:rPr>
      </w:pPr>
    </w:p>
    <w:p w:rsidR="006D393B" w:rsidRDefault="006D393B" w:rsidP="007B27E1">
      <w:pPr>
        <w:pStyle w:val="Corpotesto"/>
        <w:ind w:left="142"/>
        <w:rPr>
          <w:rFonts w:asciiTheme="majorHAnsi" w:hAnsiTheme="majorHAnsi" w:cstheme="majorHAnsi"/>
          <w:sz w:val="24"/>
          <w:lang w:val="it-IT"/>
        </w:rPr>
      </w:pPr>
    </w:p>
    <w:tbl>
      <w:tblPr>
        <w:tblStyle w:val="Grigliatabella"/>
        <w:tblW w:w="0" w:type="auto"/>
        <w:tblInd w:w="142" w:type="dxa"/>
        <w:shd w:val="pct10" w:color="auto" w:fill="auto"/>
        <w:tblLook w:val="04A0" w:firstRow="1" w:lastRow="0" w:firstColumn="1" w:lastColumn="0" w:noHBand="0" w:noVBand="1"/>
      </w:tblPr>
      <w:tblGrid>
        <w:gridCol w:w="9718"/>
      </w:tblGrid>
      <w:tr w:rsidR="00640AFD" w:rsidTr="00617878">
        <w:tc>
          <w:tcPr>
            <w:tcW w:w="9860" w:type="dxa"/>
            <w:shd w:val="pct10" w:color="auto" w:fill="auto"/>
          </w:tcPr>
          <w:p w:rsidR="00640AFD" w:rsidRDefault="00640AFD" w:rsidP="00640AFD">
            <w:pPr>
              <w:pStyle w:val="Corpotesto"/>
              <w:ind w:left="142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Documentazione allegata:</w:t>
            </w:r>
          </w:p>
          <w:p w:rsidR="00640AFD" w:rsidRDefault="00640AFD" w:rsidP="00640AFD">
            <w:pPr>
              <w:pStyle w:val="Corpotesto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documento di riconoscimento in corso di validità e codice fiscale;</w:t>
            </w:r>
          </w:p>
          <w:p w:rsidR="007402E3" w:rsidRDefault="00640AFD" w:rsidP="007402E3">
            <w:pPr>
              <w:pStyle w:val="Corpotesto"/>
              <w:numPr>
                <w:ilvl w:val="0"/>
                <w:numId w:val="7"/>
              </w:numPr>
              <w:ind w:hanging="357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permesso di soggiorno (se necessario)</w:t>
            </w:r>
            <w:r w:rsidR="007402E3">
              <w:rPr>
                <w:rFonts w:asciiTheme="majorHAnsi" w:hAnsiTheme="majorHAnsi" w:cstheme="majorHAnsi"/>
                <w:sz w:val="24"/>
                <w:lang w:val="it-IT"/>
              </w:rPr>
              <w:t>;</w:t>
            </w:r>
          </w:p>
          <w:p w:rsidR="00640AFD" w:rsidRPr="00640AFD" w:rsidRDefault="007402E3" w:rsidP="007402E3">
            <w:pPr>
              <w:pStyle w:val="Corpotesto"/>
              <w:numPr>
                <w:ilvl w:val="0"/>
                <w:numId w:val="7"/>
              </w:numPr>
              <w:spacing w:after="120"/>
              <w:ind w:hanging="357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ultima busta paga</w:t>
            </w:r>
            <w:r w:rsidR="00640AFD">
              <w:rPr>
                <w:rFonts w:asciiTheme="majorHAnsi" w:hAnsiTheme="majorHAnsi" w:cstheme="majorHAnsi"/>
                <w:sz w:val="24"/>
                <w:lang w:val="it-IT"/>
              </w:rPr>
              <w:t>.</w:t>
            </w:r>
          </w:p>
        </w:tc>
      </w:tr>
    </w:tbl>
    <w:p w:rsidR="007B27E1" w:rsidRPr="007B27E1" w:rsidRDefault="007B27E1" w:rsidP="00640AFD">
      <w:pPr>
        <w:pStyle w:val="Corpotesto"/>
        <w:rPr>
          <w:rFonts w:asciiTheme="majorHAnsi" w:hAnsiTheme="majorHAnsi" w:cstheme="majorHAnsi"/>
          <w:sz w:val="24"/>
          <w:lang w:val="it-IT"/>
        </w:rPr>
      </w:pPr>
    </w:p>
    <w:p w:rsidR="004357F5" w:rsidRPr="00DB3F16" w:rsidRDefault="004357F5" w:rsidP="007B27E1">
      <w:pPr>
        <w:pStyle w:val="Corpotesto"/>
        <w:spacing w:before="207"/>
        <w:ind w:left="142" w:hanging="30"/>
        <w:rPr>
          <w:rFonts w:asciiTheme="majorHAnsi" w:hAnsiTheme="majorHAnsi" w:cstheme="majorHAnsi"/>
          <w:sz w:val="24"/>
          <w:lang w:val="it-IT"/>
        </w:rPr>
      </w:pPr>
      <w:r w:rsidRPr="00DB3F16">
        <w:rPr>
          <w:rFonts w:asciiTheme="majorHAnsi" w:hAnsiTheme="majorHAnsi" w:cstheme="majorHAnsi"/>
          <w:sz w:val="24"/>
          <w:lang w:val="it-IT"/>
        </w:rPr>
        <w:t>In fede</w:t>
      </w:r>
    </w:p>
    <w:p w:rsidR="00761D39" w:rsidRPr="00DB3F16" w:rsidRDefault="00761D39" w:rsidP="00DE4CFE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p w:rsidR="00761D39" w:rsidRPr="00DB3F16" w:rsidRDefault="00761D39" w:rsidP="00DE4CFE">
      <w:pPr>
        <w:pStyle w:val="Corpotesto"/>
        <w:spacing w:after="120"/>
        <w:ind w:left="141" w:hanging="28"/>
        <w:rPr>
          <w:rFonts w:asciiTheme="majorHAnsi" w:hAnsiTheme="majorHAnsi" w:cstheme="majorHAnsi"/>
          <w:sz w:val="24"/>
          <w:szCs w:val="24"/>
          <w:lang w:val="it-IT"/>
        </w:rPr>
      </w:pPr>
      <w:r w:rsidRPr="00DB3F16">
        <w:rPr>
          <w:rFonts w:asciiTheme="majorHAnsi" w:hAnsiTheme="majorHAnsi" w:cstheme="majorHAnsi"/>
          <w:sz w:val="24"/>
          <w:szCs w:val="24"/>
          <w:lang w:val="it-IT"/>
        </w:rPr>
        <w:t xml:space="preserve">Luogo e </w:t>
      </w:r>
      <w:r w:rsidR="00DB3F16">
        <w:rPr>
          <w:rFonts w:asciiTheme="majorHAnsi" w:hAnsiTheme="majorHAnsi" w:cstheme="majorHAnsi"/>
          <w:sz w:val="24"/>
          <w:szCs w:val="24"/>
          <w:lang w:val="it-IT"/>
        </w:rPr>
        <w:t xml:space="preserve">data: </w:t>
      </w:r>
      <w:r w:rsidR="00DB3F16"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</w:t>
      </w:r>
    </w:p>
    <w:p w:rsidR="004357F5" w:rsidRPr="00DB3F16" w:rsidRDefault="004357F5" w:rsidP="00DE4CFE">
      <w:pPr>
        <w:pStyle w:val="Corpotesto"/>
        <w:spacing w:before="240"/>
        <w:ind w:left="141" w:hanging="28"/>
        <w:rPr>
          <w:rFonts w:asciiTheme="majorHAnsi" w:hAnsiTheme="majorHAnsi" w:cstheme="majorHAnsi"/>
          <w:sz w:val="24"/>
          <w:szCs w:val="24"/>
          <w:lang w:val="it-IT"/>
        </w:rPr>
      </w:pPr>
      <w:r w:rsidRPr="00DB3F16">
        <w:rPr>
          <w:rFonts w:asciiTheme="majorHAnsi" w:hAnsiTheme="majorHAnsi" w:cstheme="majorHAnsi"/>
          <w:sz w:val="24"/>
          <w:szCs w:val="24"/>
          <w:lang w:val="it-IT"/>
        </w:rPr>
        <w:t>Firma del Lavoratore</w:t>
      </w:r>
      <w:r w:rsidR="00DB3F16">
        <w:rPr>
          <w:rFonts w:asciiTheme="majorHAnsi" w:hAnsiTheme="majorHAnsi" w:cstheme="majorHAnsi"/>
          <w:sz w:val="24"/>
          <w:szCs w:val="24"/>
          <w:lang w:val="it-IT"/>
        </w:rPr>
        <w:t>: _________________________________________</w:t>
      </w:r>
    </w:p>
    <w:p w:rsidR="007B27E1" w:rsidRDefault="007B27E1" w:rsidP="004357F5">
      <w:pPr>
        <w:pStyle w:val="Corpotesto"/>
        <w:rPr>
          <w:rFonts w:asciiTheme="majorHAnsi" w:hAnsiTheme="majorHAnsi" w:cstheme="majorHAnsi"/>
          <w:sz w:val="24"/>
          <w:szCs w:val="24"/>
          <w:lang w:val="it-IT"/>
        </w:rPr>
      </w:pPr>
    </w:p>
    <w:sectPr w:rsidR="007B27E1">
      <w:headerReference w:type="default" r:id="rId8"/>
      <w:footerReference w:type="default" r:id="rId9"/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73" w:rsidRDefault="001D0973" w:rsidP="001D0973">
      <w:r>
        <w:separator/>
      </w:r>
    </w:p>
  </w:endnote>
  <w:endnote w:type="continuationSeparator" w:id="0">
    <w:p w:rsidR="001D0973" w:rsidRDefault="001D0973" w:rsidP="001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84" w:rsidRDefault="001D0973">
    <w:pPr>
      <w:pStyle w:val="Pidipagina"/>
    </w:pPr>
    <w:proofErr w:type="spellStart"/>
    <w:r w:rsidRPr="001D0973">
      <w:rPr>
        <w:rFonts w:asciiTheme="majorHAnsi" w:hAnsiTheme="majorHAnsi" w:cstheme="majorHAnsi"/>
        <w:sz w:val="16"/>
        <w:szCs w:val="11"/>
      </w:rPr>
      <w:t>Pag</w:t>
    </w:r>
    <w:proofErr w:type="spellEnd"/>
    <w:r w:rsidRPr="001D0973">
      <w:rPr>
        <w:rFonts w:asciiTheme="majorHAnsi" w:hAnsiTheme="majorHAnsi" w:cstheme="majorHAnsi"/>
        <w:sz w:val="16"/>
        <w:szCs w:val="11"/>
      </w:rPr>
      <w:t xml:space="preserve">.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PAGE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656FB1">
      <w:rPr>
        <w:rFonts w:asciiTheme="majorHAnsi" w:hAnsiTheme="majorHAnsi" w:cstheme="majorHAnsi"/>
        <w:b/>
        <w:bCs/>
        <w:noProof/>
        <w:sz w:val="16"/>
        <w:szCs w:val="11"/>
      </w:rPr>
      <w:t>1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  <w:r w:rsidRPr="001D0973">
      <w:rPr>
        <w:rFonts w:asciiTheme="majorHAnsi" w:hAnsiTheme="majorHAnsi" w:cstheme="majorHAnsi"/>
        <w:sz w:val="16"/>
        <w:szCs w:val="11"/>
      </w:rPr>
      <w:t xml:space="preserve"> a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NUMPAGES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656FB1">
      <w:rPr>
        <w:rFonts w:asciiTheme="majorHAnsi" w:hAnsiTheme="majorHAnsi" w:cstheme="majorHAnsi"/>
        <w:b/>
        <w:bCs/>
        <w:noProof/>
        <w:sz w:val="16"/>
        <w:szCs w:val="11"/>
      </w:rPr>
      <w:t>2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73" w:rsidRDefault="001D0973" w:rsidP="001D0973">
      <w:r>
        <w:separator/>
      </w:r>
    </w:p>
  </w:footnote>
  <w:footnote w:type="continuationSeparator" w:id="0">
    <w:p w:rsidR="001D0973" w:rsidRDefault="001D0973" w:rsidP="001D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3" w:rsidRDefault="0033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019"/>
    <w:multiLevelType w:val="hybridMultilevel"/>
    <w:tmpl w:val="6BAAC39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D9D3C33"/>
    <w:multiLevelType w:val="hybridMultilevel"/>
    <w:tmpl w:val="625E431C"/>
    <w:lvl w:ilvl="0" w:tplc="8F260F3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B1953"/>
    <w:multiLevelType w:val="hybridMultilevel"/>
    <w:tmpl w:val="89E6AB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4" w15:restartNumberingAfterBreak="0">
    <w:nsid w:val="537C0805"/>
    <w:multiLevelType w:val="hybridMultilevel"/>
    <w:tmpl w:val="8D74FD4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6" w15:restartNumberingAfterBreak="0">
    <w:nsid w:val="595F68E1"/>
    <w:multiLevelType w:val="hybridMultilevel"/>
    <w:tmpl w:val="BA26D3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8" w15:restartNumberingAfterBreak="0">
    <w:nsid w:val="6CCD4906"/>
    <w:multiLevelType w:val="hybridMultilevel"/>
    <w:tmpl w:val="6F58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5"/>
    <w:rsid w:val="00071A59"/>
    <w:rsid w:val="000762C7"/>
    <w:rsid w:val="00096F9B"/>
    <w:rsid w:val="0010073E"/>
    <w:rsid w:val="001671CE"/>
    <w:rsid w:val="00170919"/>
    <w:rsid w:val="001D0973"/>
    <w:rsid w:val="00287BEB"/>
    <w:rsid w:val="002C49B2"/>
    <w:rsid w:val="002E567F"/>
    <w:rsid w:val="002F1286"/>
    <w:rsid w:val="00312884"/>
    <w:rsid w:val="00326448"/>
    <w:rsid w:val="00334553"/>
    <w:rsid w:val="00383915"/>
    <w:rsid w:val="00385154"/>
    <w:rsid w:val="003C32C1"/>
    <w:rsid w:val="003E1C9D"/>
    <w:rsid w:val="0042712B"/>
    <w:rsid w:val="004357F5"/>
    <w:rsid w:val="00472BA1"/>
    <w:rsid w:val="00523FA4"/>
    <w:rsid w:val="00533845"/>
    <w:rsid w:val="005D2318"/>
    <w:rsid w:val="00604617"/>
    <w:rsid w:val="00617878"/>
    <w:rsid w:val="00640AFD"/>
    <w:rsid w:val="00652BE7"/>
    <w:rsid w:val="00656FB1"/>
    <w:rsid w:val="00665784"/>
    <w:rsid w:val="006B2590"/>
    <w:rsid w:val="006D24F5"/>
    <w:rsid w:val="006D393B"/>
    <w:rsid w:val="006D5E9C"/>
    <w:rsid w:val="007376E0"/>
    <w:rsid w:val="007402E3"/>
    <w:rsid w:val="00752ED4"/>
    <w:rsid w:val="00761D39"/>
    <w:rsid w:val="00763682"/>
    <w:rsid w:val="007B27E1"/>
    <w:rsid w:val="007D14D5"/>
    <w:rsid w:val="00892F48"/>
    <w:rsid w:val="008949F5"/>
    <w:rsid w:val="008A0BAC"/>
    <w:rsid w:val="00932468"/>
    <w:rsid w:val="00960FE0"/>
    <w:rsid w:val="009D0020"/>
    <w:rsid w:val="009D5AC0"/>
    <w:rsid w:val="00A126B2"/>
    <w:rsid w:val="00A420DF"/>
    <w:rsid w:val="00A717B5"/>
    <w:rsid w:val="00AA566A"/>
    <w:rsid w:val="00B472CD"/>
    <w:rsid w:val="00B80227"/>
    <w:rsid w:val="00BF4C5A"/>
    <w:rsid w:val="00C32EF7"/>
    <w:rsid w:val="00C4230D"/>
    <w:rsid w:val="00CB1AF1"/>
    <w:rsid w:val="00D50755"/>
    <w:rsid w:val="00D6670D"/>
    <w:rsid w:val="00D86522"/>
    <w:rsid w:val="00D96817"/>
    <w:rsid w:val="00DB3F16"/>
    <w:rsid w:val="00DE4CFE"/>
    <w:rsid w:val="00E15BC3"/>
    <w:rsid w:val="00E22B44"/>
    <w:rsid w:val="00E47831"/>
    <w:rsid w:val="00EA6F83"/>
    <w:rsid w:val="00EE1296"/>
    <w:rsid w:val="00F2763B"/>
    <w:rsid w:val="00F403E5"/>
    <w:rsid w:val="00F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  <w:style w:type="table" w:styleId="Grigliatabella">
    <w:name w:val="Table Grid"/>
    <w:basedOn w:val="Tabellanormale"/>
    <w:uiPriority w:val="39"/>
    <w:rsid w:val="0064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973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973"/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3272-9E2A-4D1F-9026-3A1E1EC0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2</cp:revision>
  <dcterms:created xsi:type="dcterms:W3CDTF">2020-05-11T16:13:00Z</dcterms:created>
  <dcterms:modified xsi:type="dcterms:W3CDTF">2020-05-11T16:13:00Z</dcterms:modified>
</cp:coreProperties>
</file>